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E8F37" w14:textId="1D38A657" w:rsidR="003048E0" w:rsidRPr="007B1EC9" w:rsidRDefault="003048E0" w:rsidP="005C64F6">
      <w:pPr>
        <w:spacing w:after="0"/>
        <w:jc w:val="center"/>
        <w:rPr>
          <w:rFonts w:ascii="Times New Roman" w:hAnsi="Times New Roman" w:cs="Times New Roman"/>
          <w:b/>
          <w:sz w:val="24"/>
          <w:szCs w:val="24"/>
        </w:rPr>
      </w:pPr>
      <w:r w:rsidRPr="007B1EC9">
        <w:rPr>
          <w:rFonts w:ascii="Times New Roman" w:hAnsi="Times New Roman" w:cs="Times New Roman"/>
          <w:b/>
          <w:sz w:val="24"/>
          <w:szCs w:val="24"/>
        </w:rPr>
        <w:t>Karjeras</w:t>
      </w:r>
      <w:r w:rsidR="0055640C" w:rsidRPr="007B1EC9">
        <w:rPr>
          <w:rFonts w:ascii="Times New Roman" w:hAnsi="Times New Roman" w:cs="Times New Roman"/>
          <w:b/>
          <w:sz w:val="24"/>
          <w:szCs w:val="24"/>
        </w:rPr>
        <w:t xml:space="preserve"> attīstības</w:t>
      </w:r>
      <w:r w:rsidRPr="007B1EC9">
        <w:rPr>
          <w:rFonts w:ascii="Times New Roman" w:hAnsi="Times New Roman" w:cs="Times New Roman"/>
          <w:b/>
          <w:sz w:val="24"/>
          <w:szCs w:val="24"/>
        </w:rPr>
        <w:t xml:space="preserve"> atbalsta pasākum</w:t>
      </w:r>
      <w:r w:rsidR="001F0317" w:rsidRPr="007B1EC9">
        <w:rPr>
          <w:rFonts w:ascii="Times New Roman" w:hAnsi="Times New Roman" w:cs="Times New Roman"/>
          <w:b/>
          <w:sz w:val="24"/>
          <w:szCs w:val="24"/>
        </w:rPr>
        <w:t>s</w:t>
      </w:r>
    </w:p>
    <w:p w14:paraId="1E9B9077" w14:textId="372C3264" w:rsidR="008A22C4" w:rsidRDefault="007B1EC9" w:rsidP="008A22C4">
      <w:pPr>
        <w:spacing w:after="0"/>
        <w:jc w:val="center"/>
        <w:rPr>
          <w:rFonts w:ascii="Times New Roman" w:hAnsi="Times New Roman" w:cs="Times New Roman"/>
          <w:b/>
          <w:color w:val="1D2129"/>
          <w:sz w:val="24"/>
          <w:szCs w:val="24"/>
          <w:shd w:val="clear" w:color="auto" w:fill="FFFFFF"/>
        </w:rPr>
      </w:pPr>
      <w:r w:rsidRPr="007B1EC9">
        <w:rPr>
          <w:rFonts w:ascii="Times New Roman" w:hAnsi="Times New Roman" w:cs="Times New Roman"/>
          <w:color w:val="1D2129"/>
          <w:sz w:val="24"/>
          <w:szCs w:val="24"/>
          <w:shd w:val="clear" w:color="auto" w:fill="FFFFFF"/>
        </w:rPr>
        <w:t>“</w:t>
      </w:r>
      <w:r w:rsidRPr="007B1EC9">
        <w:rPr>
          <w:rFonts w:ascii="Times New Roman" w:hAnsi="Times New Roman" w:cs="Times New Roman"/>
          <w:b/>
          <w:color w:val="1D2129"/>
          <w:sz w:val="24"/>
          <w:szCs w:val="24"/>
          <w:shd w:val="clear" w:color="auto" w:fill="FFFFFF"/>
        </w:rPr>
        <w:t>Iepazīsti ar teātri saistītās profesijas!”</w:t>
      </w:r>
    </w:p>
    <w:p w14:paraId="7C87B6E3" w14:textId="77777777" w:rsidR="007B1EC9" w:rsidRPr="007B1EC9" w:rsidRDefault="007B1EC9" w:rsidP="008A22C4">
      <w:pPr>
        <w:spacing w:after="0"/>
        <w:jc w:val="center"/>
        <w:rPr>
          <w:rFonts w:ascii="Times New Roman" w:hAnsi="Times New Roman" w:cs="Times New Roman"/>
          <w:b/>
          <w:sz w:val="24"/>
          <w:szCs w:val="24"/>
        </w:rPr>
      </w:pPr>
    </w:p>
    <w:p w14:paraId="0975B00C" w14:textId="5F3AC3F6" w:rsidR="001F0317" w:rsidRPr="007B1EC9" w:rsidRDefault="007B1EC9" w:rsidP="005C64F6">
      <w:pPr>
        <w:tabs>
          <w:tab w:val="right" w:pos="8222"/>
        </w:tabs>
        <w:rPr>
          <w:rFonts w:ascii="Times New Roman" w:hAnsi="Times New Roman" w:cs="Times New Roman"/>
          <w:sz w:val="24"/>
          <w:szCs w:val="24"/>
        </w:rPr>
      </w:pPr>
      <w:r w:rsidRPr="007B1EC9">
        <w:rPr>
          <w:rFonts w:ascii="Times New Roman" w:hAnsi="Times New Roman" w:cs="Times New Roman"/>
          <w:color w:val="1D2129"/>
          <w:sz w:val="24"/>
          <w:szCs w:val="24"/>
          <w:shd w:val="clear" w:color="auto" w:fill="FFFFFF"/>
        </w:rPr>
        <w:t>Projekta “Karjeras atbalsts vispārējās un profesionālās izglītības iestādēs” Nr. 8.3.5.0/16/I/001 ietvaros 23. novembrī Talsu pamatskolas 6.kl. klašu skolēni devās ekskursijā uz Liepājas teātri, lai piedalītos pasākumā “Iepazīsti ar teātri saistītās profesijas!”.</w:t>
      </w:r>
      <w:r w:rsidRPr="007B1EC9">
        <w:rPr>
          <w:rFonts w:ascii="Times New Roman" w:hAnsi="Times New Roman" w:cs="Times New Roman"/>
          <w:color w:val="1D2129"/>
          <w:sz w:val="24"/>
          <w:szCs w:val="24"/>
        </w:rPr>
        <w:br/>
      </w:r>
      <w:r w:rsidRPr="007B1EC9">
        <w:rPr>
          <w:rFonts w:ascii="Times New Roman" w:hAnsi="Times New Roman" w:cs="Times New Roman"/>
          <w:color w:val="1D2129"/>
          <w:sz w:val="24"/>
          <w:szCs w:val="24"/>
          <w:shd w:val="clear" w:color="auto" w:fill="FFFFFF"/>
        </w:rPr>
        <w:t>Pasākuma ietvaros skolēni guva informāciju par teātra vidi. Iepazinās ar teātra skatuvi un interesantiem veiksmes stāstiem no aktieru un režisoru dzīves, kuri atspoguļoja profesiju darba specifiku, noslēpumus, iespējamās grūtības un izaicinājumus. Pasākuma laikā izglītojamie veica praktiskus uzdevumus, kuru laikā varēja iejusties aktiera un mākslinieka profesijā. Ekskursijā pa teātri un profesiju labirintiem skolēni guva informāciju par aktiera, režisora, scenogrāfa, gaismotāja un mākslinieka profesiju.</w:t>
      </w:r>
    </w:p>
    <w:p w14:paraId="0784126A" w14:textId="13B9E5BB" w:rsidR="008A22C4" w:rsidRPr="007B1EC9" w:rsidRDefault="005C64F6" w:rsidP="008A22C4">
      <w:pPr>
        <w:pStyle w:val="Standard"/>
        <w:rPr>
          <w:rFonts w:ascii="Times New Roman" w:hAnsi="Times New Roman" w:cs="Times New Roman"/>
          <w:color w:val="1A1A1A"/>
        </w:rPr>
      </w:pPr>
      <w:r w:rsidRPr="007B1EC9">
        <w:rPr>
          <w:rFonts w:ascii="Times New Roman" w:hAnsi="Times New Roman" w:cs="Times New Roman"/>
        </w:rPr>
        <w:t xml:space="preserve">   </w:t>
      </w:r>
      <w:bookmarkStart w:id="0" w:name="_GoBack"/>
      <w:bookmarkEnd w:id="0"/>
    </w:p>
    <w:p w14:paraId="17022309" w14:textId="1FD26A97" w:rsidR="002357BF" w:rsidRPr="007B1EC9" w:rsidRDefault="002357BF" w:rsidP="002357BF">
      <w:pPr>
        <w:pStyle w:val="Standard"/>
        <w:rPr>
          <w:rFonts w:ascii="Times New Roman" w:hAnsi="Times New Roman" w:cs="Times New Roman"/>
          <w:color w:val="1A1A1A"/>
        </w:rPr>
      </w:pPr>
    </w:p>
    <w:p w14:paraId="11BDC852" w14:textId="1FD22C2F" w:rsidR="005C64F6" w:rsidRPr="007B1EC9" w:rsidRDefault="005C64F6" w:rsidP="005C64F6">
      <w:pPr>
        <w:pStyle w:val="Standard"/>
        <w:jc w:val="right"/>
        <w:rPr>
          <w:rFonts w:ascii="Times New Roman" w:hAnsi="Times New Roman" w:cs="Times New Roman"/>
        </w:rPr>
      </w:pPr>
      <w:r w:rsidRPr="007B1EC9">
        <w:rPr>
          <w:rFonts w:ascii="Times New Roman" w:hAnsi="Times New Roman" w:cs="Times New Roman"/>
        </w:rPr>
        <w:t xml:space="preserve"> Sagatavoja:   pedagogs karjeras konsultants I. </w:t>
      </w:r>
      <w:proofErr w:type="spellStart"/>
      <w:r w:rsidRPr="007B1EC9">
        <w:rPr>
          <w:rFonts w:ascii="Times New Roman" w:hAnsi="Times New Roman" w:cs="Times New Roman"/>
        </w:rPr>
        <w:t>Fricberga</w:t>
      </w:r>
      <w:proofErr w:type="spellEnd"/>
    </w:p>
    <w:p w14:paraId="6B601381" w14:textId="6E499E87" w:rsidR="005C64F6" w:rsidRPr="007B1EC9" w:rsidRDefault="007B1EC9" w:rsidP="005C64F6">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5C64F6" w:rsidRPr="007B1EC9">
        <w:rPr>
          <w:rFonts w:ascii="Times New Roman" w:hAnsi="Times New Roman" w:cs="Times New Roman"/>
          <w:sz w:val="24"/>
          <w:szCs w:val="24"/>
        </w:rPr>
        <w:t xml:space="preserve">. </w:t>
      </w:r>
      <w:r w:rsidR="008A22C4" w:rsidRPr="007B1EC9">
        <w:rPr>
          <w:rFonts w:ascii="Times New Roman" w:hAnsi="Times New Roman" w:cs="Times New Roman"/>
          <w:sz w:val="24"/>
          <w:szCs w:val="24"/>
        </w:rPr>
        <w:t>1</w:t>
      </w:r>
      <w:r w:rsidR="00140D58">
        <w:rPr>
          <w:rFonts w:ascii="Times New Roman" w:hAnsi="Times New Roman" w:cs="Times New Roman"/>
          <w:sz w:val="24"/>
          <w:szCs w:val="24"/>
        </w:rPr>
        <w:t>1</w:t>
      </w:r>
      <w:r w:rsidR="005C64F6" w:rsidRPr="007B1EC9">
        <w:rPr>
          <w:rFonts w:ascii="Times New Roman" w:hAnsi="Times New Roman" w:cs="Times New Roman"/>
          <w:sz w:val="24"/>
          <w:szCs w:val="24"/>
        </w:rPr>
        <w:t xml:space="preserve">. 2018. </w:t>
      </w:r>
    </w:p>
    <w:p w14:paraId="27428F6A" w14:textId="715FB6D2" w:rsidR="002F4C73" w:rsidRPr="007B1EC9" w:rsidRDefault="005C64F6" w:rsidP="005C64F6">
      <w:pPr>
        <w:pStyle w:val="Standard"/>
        <w:jc w:val="right"/>
        <w:rPr>
          <w:rFonts w:ascii="Times New Roman" w:hAnsi="Times New Roman" w:cs="Times New Roman"/>
        </w:rPr>
      </w:pPr>
      <w:r w:rsidRPr="007B1EC9">
        <w:rPr>
          <w:rFonts w:ascii="Times New Roman" w:hAnsi="Times New Roman" w:cs="Times New Roman"/>
        </w:rPr>
        <w:t xml:space="preserve"> </w:t>
      </w:r>
    </w:p>
    <w:p w14:paraId="397B6EE8" w14:textId="7FF57BBE" w:rsidR="004908BA" w:rsidRPr="007B1EC9" w:rsidRDefault="007B1EC9" w:rsidP="004908BA">
      <w:pPr>
        <w:pStyle w:val="Paraststmeklis"/>
        <w:shd w:val="clear" w:color="auto" w:fill="FFFFFF"/>
        <w:spacing w:before="0" w:beforeAutospacing="0" w:after="420" w:afterAutospacing="0"/>
        <w:jc w:val="both"/>
        <w:rPr>
          <w:color w:val="1A1A1A"/>
        </w:rPr>
      </w:pPr>
      <w:r w:rsidRPr="007B1EC9">
        <w:rPr>
          <w:noProof/>
          <w:snapToGrid w:val="0"/>
          <w:color w:val="000000"/>
          <w:w w:val="0"/>
          <w:u w:color="000000"/>
          <w:bdr w:val="none" w:sz="0" w:space="0" w:color="000000"/>
          <w:shd w:val="clear" w:color="000000" w:fill="000000"/>
          <w:lang w:val="en-US" w:eastAsia="en-US"/>
        </w:rPr>
        <w:drawing>
          <wp:anchor distT="0" distB="0" distL="114300" distR="114300" simplePos="0" relativeHeight="251661312" behindDoc="0" locked="0" layoutInCell="1" allowOverlap="1" wp14:anchorId="14C38138" wp14:editId="6F6904B9">
            <wp:simplePos x="0" y="0"/>
            <wp:positionH relativeFrom="column">
              <wp:posOffset>788922</wp:posOffset>
            </wp:positionH>
            <wp:positionV relativeFrom="paragraph">
              <wp:posOffset>253665</wp:posOffset>
            </wp:positionV>
            <wp:extent cx="1949570" cy="1461708"/>
            <wp:effectExtent l="0" t="0" r="0" b="5715"/>
            <wp:wrapNone/>
            <wp:docPr id="2" name="Attēls 2" descr="C:\Users\Skolotajs\Desktop\karjeras pasākumi\Iepazīsti ar teātri saistītās profesijas!\iepazīsti teāt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karjeras pasākumi\Iepazīsti ar teātri saistītās profesijas!\iepazīsti teātri\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9570" cy="1461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EC9">
        <w:rPr>
          <w:noProof/>
          <w:snapToGrid w:val="0"/>
          <w:color w:val="000000"/>
          <w:w w:val="0"/>
          <w:u w:color="000000"/>
          <w:bdr w:val="none" w:sz="0" w:space="0" w:color="000000"/>
          <w:shd w:val="clear" w:color="000000" w:fill="000000"/>
          <w:lang w:val="en-US" w:eastAsia="en-US"/>
        </w:rPr>
        <w:drawing>
          <wp:anchor distT="0" distB="0" distL="114300" distR="114300" simplePos="0" relativeHeight="251660288" behindDoc="0" locked="0" layoutInCell="1" allowOverlap="1" wp14:anchorId="36F5898B" wp14:editId="119CF11B">
            <wp:simplePos x="0" y="0"/>
            <wp:positionH relativeFrom="margin">
              <wp:posOffset>3359497</wp:posOffset>
            </wp:positionH>
            <wp:positionV relativeFrom="paragraph">
              <wp:posOffset>279483</wp:posOffset>
            </wp:positionV>
            <wp:extent cx="1906270" cy="1429385"/>
            <wp:effectExtent l="0" t="0" r="0" b="0"/>
            <wp:wrapNone/>
            <wp:docPr id="3" name="Attēls 3" descr="C:\Users\Skolotajs\Desktop\karjeras pasākumi\Iepazīsti ar teātri saistītās profesijas!\iepazīsti teāt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karjeras pasākumi\Iepazīsti ar teātri saistītās profesijas!\iepazīsti teātri\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EC9">
        <w:rPr>
          <w:noProof/>
          <w:snapToGrid w:val="0"/>
          <w:color w:val="000000"/>
          <w:w w:val="0"/>
          <w:u w:color="000000"/>
          <w:bdr w:val="none" w:sz="0" w:space="0" w:color="000000"/>
          <w:shd w:val="clear" w:color="000000" w:fill="000000"/>
          <w:lang w:val="en-US" w:eastAsia="en-US"/>
        </w:rPr>
        <w:drawing>
          <wp:anchor distT="0" distB="0" distL="114300" distR="114300" simplePos="0" relativeHeight="251658240" behindDoc="0" locked="0" layoutInCell="1" allowOverlap="1" wp14:anchorId="1B31CCEC" wp14:editId="1A0926C4">
            <wp:simplePos x="0" y="0"/>
            <wp:positionH relativeFrom="column">
              <wp:posOffset>3255920</wp:posOffset>
            </wp:positionH>
            <wp:positionV relativeFrom="paragraph">
              <wp:posOffset>2136296</wp:posOffset>
            </wp:positionV>
            <wp:extent cx="1584656" cy="2113616"/>
            <wp:effectExtent l="0" t="0" r="0" b="1270"/>
            <wp:wrapNone/>
            <wp:docPr id="5" name="Attēls 5" descr="C:\Users\Skolotajs\Desktop\karjeras pasākumi\Iepazīsti ar teātri saistītās profesijas!\iepazīsti teātr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otajs\Desktop\karjeras pasākumi\Iepazīsti ar teātri saistītās profesijas!\iepazīsti teātri\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656" cy="21136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EC9">
        <w:rPr>
          <w:noProof/>
          <w:snapToGrid w:val="0"/>
          <w:color w:val="000000"/>
          <w:w w:val="0"/>
          <w:u w:color="000000"/>
          <w:bdr w:val="none" w:sz="0" w:space="0" w:color="000000"/>
          <w:shd w:val="clear" w:color="000000" w:fill="000000"/>
          <w:lang w:val="en-US" w:eastAsia="en-US"/>
        </w:rPr>
        <w:drawing>
          <wp:anchor distT="0" distB="0" distL="114300" distR="114300" simplePos="0" relativeHeight="251659264" behindDoc="0" locked="0" layoutInCell="1" allowOverlap="1" wp14:anchorId="20F955B9" wp14:editId="27AC21FC">
            <wp:simplePos x="0" y="0"/>
            <wp:positionH relativeFrom="column">
              <wp:posOffset>1168532</wp:posOffset>
            </wp:positionH>
            <wp:positionV relativeFrom="paragraph">
              <wp:posOffset>2145341</wp:posOffset>
            </wp:positionV>
            <wp:extent cx="1609978" cy="2146995"/>
            <wp:effectExtent l="0" t="0" r="9525" b="5715"/>
            <wp:wrapNone/>
            <wp:docPr id="4" name="Attēls 4" descr="C:\Users\Skolotajs\Desktop\karjeras pasākumi\Iepazīsti ar teātri saistītās profesijas!\iepazīsti teāt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karjeras pasākumi\Iepazīsti ar teātri saistītās profesijas!\iepazīsti teātri\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978" cy="214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C73" w:rsidRPr="007B1EC9">
        <w:rPr>
          <w:snapToGrid w:val="0"/>
          <w:color w:val="000000"/>
          <w:w w:val="0"/>
          <w:u w:color="000000"/>
          <w:bdr w:val="none" w:sz="0" w:space="0" w:color="000000"/>
          <w:shd w:val="clear" w:color="000000" w:fill="000000"/>
          <w:lang w:val="x-none" w:eastAsia="x-none" w:bidi="x-none"/>
        </w:rPr>
        <w:t xml:space="preserve"> </w:t>
      </w:r>
    </w:p>
    <w:sectPr w:rsidR="004908BA" w:rsidRPr="007B1EC9" w:rsidSect="001F0317">
      <w:headerReference w:type="default" r:id="rId12"/>
      <w:footerReference w:type="default" r:id="rId13"/>
      <w:pgSz w:w="11906" w:h="16838" w:code="9"/>
      <w:pgMar w:top="851" w:right="1134" w:bottom="851" w:left="1134"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EB270" w14:textId="77777777" w:rsidR="00450A4E" w:rsidRDefault="00450A4E" w:rsidP="00F00C6A">
      <w:pPr>
        <w:spacing w:after="0" w:line="240" w:lineRule="auto"/>
      </w:pPr>
      <w:r>
        <w:separator/>
      </w:r>
    </w:p>
  </w:endnote>
  <w:endnote w:type="continuationSeparator" w:id="0">
    <w:p w14:paraId="0512092A" w14:textId="77777777" w:rsidR="00450A4E" w:rsidRDefault="00450A4E" w:rsidP="00F00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AC8D" w14:textId="77777777" w:rsidR="0041217E" w:rsidRDefault="0041217E">
    <w:pPr>
      <w:pStyle w:val="Kjene"/>
    </w:pPr>
    <w:r w:rsidRPr="003260EF">
      <w:rPr>
        <w:rFonts w:ascii="Times New Roman" w:eastAsia="Calibri" w:hAnsi="Times New Roman"/>
        <w:i/>
        <w:color w:val="808080"/>
        <w:sz w:val="20"/>
        <w:szCs w:val="20"/>
      </w:rPr>
      <w:t>Eiropas Savienību fondu d</w:t>
    </w:r>
    <w:r w:rsidRPr="003260EF">
      <w:rPr>
        <w:rFonts w:ascii="Times New Roman" w:hAnsi="Times New Roman"/>
        <w:i/>
        <w:color w:val="808080"/>
        <w:sz w:val="20"/>
        <w:szCs w:val="20"/>
      </w:rPr>
      <w:t>arbības programmas “Izaugsme un nodarbinātība” 8.3.5. specifiskā atbalsta mērķa "Uzlabot pieeju karjeras atbalstam izglītojamajiem vispārējās un profesionālās izglītības iestādēs" projekts Nr.8.3.5.0/16/I/001 “Karjeras atbalsts vispārējās un profesionālās izglītības iestādēs”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B2864" w14:textId="77777777" w:rsidR="00450A4E" w:rsidRDefault="00450A4E" w:rsidP="00F00C6A">
      <w:pPr>
        <w:spacing w:after="0" w:line="240" w:lineRule="auto"/>
      </w:pPr>
      <w:r>
        <w:separator/>
      </w:r>
    </w:p>
  </w:footnote>
  <w:footnote w:type="continuationSeparator" w:id="0">
    <w:p w14:paraId="5C8EE16B" w14:textId="77777777" w:rsidR="00450A4E" w:rsidRDefault="00450A4E" w:rsidP="00F00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AA1A2" w14:textId="77777777" w:rsidR="0041217E" w:rsidRDefault="00E47405" w:rsidP="00E47405">
    <w:pPr>
      <w:pStyle w:val="Galvene"/>
      <w:jc w:val="center"/>
    </w:pPr>
    <w:r w:rsidRPr="00E47405">
      <w:rPr>
        <w:noProof/>
        <w:lang w:val="en-US"/>
      </w:rPr>
      <w:drawing>
        <wp:inline distT="0" distB="0" distL="0" distR="0" wp14:anchorId="3A02BFDA" wp14:editId="1686DA66">
          <wp:extent cx="3886200" cy="977984"/>
          <wp:effectExtent l="0" t="0" r="0" b="0"/>
          <wp:docPr id="1" name="Picture 1" descr="C:\Users\Liga.Kobitjeva\Desktop\LOGO ANSAMBILS\LV_ID_EU_logo_ansamblis_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a.Kobitjeva\Desktop\LOGO ANSAMBILS\LV_ID_EU_logo_ansamblis_ESF.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2293" r="120" b="32137"/>
                  <a:stretch/>
                </pic:blipFill>
                <pic:spPr bwMode="auto">
                  <a:xfrm>
                    <a:off x="0" y="0"/>
                    <a:ext cx="3932875" cy="9897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B76A4"/>
    <w:multiLevelType w:val="hybridMultilevel"/>
    <w:tmpl w:val="560C5C92"/>
    <w:lvl w:ilvl="0" w:tplc="924E1DD2">
      <w:start w:val="1"/>
      <w:numFmt w:val="decimal"/>
      <w:lvlText w:val="%1."/>
      <w:lvlJc w:val="left"/>
      <w:pPr>
        <w:ind w:left="405" w:hanging="360"/>
      </w:pPr>
      <w:rPr>
        <w:rFonts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1" w15:restartNumberingAfterBreak="0">
    <w:nsid w:val="646A1369"/>
    <w:multiLevelType w:val="hybridMultilevel"/>
    <w:tmpl w:val="A0B833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08"/>
    <w:rsid w:val="00010737"/>
    <w:rsid w:val="00051B97"/>
    <w:rsid w:val="00062079"/>
    <w:rsid w:val="00084AEB"/>
    <w:rsid w:val="000C0184"/>
    <w:rsid w:val="000C4662"/>
    <w:rsid w:val="00140D58"/>
    <w:rsid w:val="00153BB5"/>
    <w:rsid w:val="00167762"/>
    <w:rsid w:val="001A0E8A"/>
    <w:rsid w:val="001E3631"/>
    <w:rsid w:val="001F0317"/>
    <w:rsid w:val="002357BF"/>
    <w:rsid w:val="00241FFA"/>
    <w:rsid w:val="00247DF6"/>
    <w:rsid w:val="0025644D"/>
    <w:rsid w:val="0029469D"/>
    <w:rsid w:val="002A1354"/>
    <w:rsid w:val="002A252D"/>
    <w:rsid w:val="002B6B09"/>
    <w:rsid w:val="002F4C73"/>
    <w:rsid w:val="003048E0"/>
    <w:rsid w:val="00376C07"/>
    <w:rsid w:val="003B6450"/>
    <w:rsid w:val="0041217E"/>
    <w:rsid w:val="00414A08"/>
    <w:rsid w:val="00450A4E"/>
    <w:rsid w:val="00454FC8"/>
    <w:rsid w:val="00465893"/>
    <w:rsid w:val="0048257E"/>
    <w:rsid w:val="004908BA"/>
    <w:rsid w:val="004F0203"/>
    <w:rsid w:val="005011D3"/>
    <w:rsid w:val="00526A08"/>
    <w:rsid w:val="00537CB7"/>
    <w:rsid w:val="0055640C"/>
    <w:rsid w:val="00561C34"/>
    <w:rsid w:val="005A754F"/>
    <w:rsid w:val="005B57BB"/>
    <w:rsid w:val="005C64F6"/>
    <w:rsid w:val="00633BB4"/>
    <w:rsid w:val="00656A4F"/>
    <w:rsid w:val="006644CE"/>
    <w:rsid w:val="00692548"/>
    <w:rsid w:val="006A3B3A"/>
    <w:rsid w:val="006B3FD1"/>
    <w:rsid w:val="006B63C0"/>
    <w:rsid w:val="00717AD3"/>
    <w:rsid w:val="007822A1"/>
    <w:rsid w:val="007A0D36"/>
    <w:rsid w:val="007A10D3"/>
    <w:rsid w:val="007A119B"/>
    <w:rsid w:val="007B1EC9"/>
    <w:rsid w:val="007C6333"/>
    <w:rsid w:val="007D35B8"/>
    <w:rsid w:val="007E446C"/>
    <w:rsid w:val="007F2678"/>
    <w:rsid w:val="007F37E1"/>
    <w:rsid w:val="008A22C4"/>
    <w:rsid w:val="008C51C3"/>
    <w:rsid w:val="008D17F8"/>
    <w:rsid w:val="008D4B61"/>
    <w:rsid w:val="00921179"/>
    <w:rsid w:val="00930D82"/>
    <w:rsid w:val="009341B7"/>
    <w:rsid w:val="009B7484"/>
    <w:rsid w:val="009D384C"/>
    <w:rsid w:val="00A11D1A"/>
    <w:rsid w:val="00A77CFF"/>
    <w:rsid w:val="00AB05CC"/>
    <w:rsid w:val="00B824B6"/>
    <w:rsid w:val="00BB382C"/>
    <w:rsid w:val="00C16F54"/>
    <w:rsid w:val="00CD20C3"/>
    <w:rsid w:val="00D42F1C"/>
    <w:rsid w:val="00D63CEC"/>
    <w:rsid w:val="00D85AB9"/>
    <w:rsid w:val="00D91D6B"/>
    <w:rsid w:val="00D940F3"/>
    <w:rsid w:val="00DD0C33"/>
    <w:rsid w:val="00DE4A0E"/>
    <w:rsid w:val="00DF4A5B"/>
    <w:rsid w:val="00E44341"/>
    <w:rsid w:val="00E47405"/>
    <w:rsid w:val="00E662C6"/>
    <w:rsid w:val="00E70AA4"/>
    <w:rsid w:val="00E84AE8"/>
    <w:rsid w:val="00EC4001"/>
    <w:rsid w:val="00EE15E3"/>
    <w:rsid w:val="00F00C6A"/>
    <w:rsid w:val="00F01C20"/>
    <w:rsid w:val="00F42FDC"/>
    <w:rsid w:val="00F92E82"/>
    <w:rsid w:val="00FB6AB8"/>
    <w:rsid w:val="00FD39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718D8"/>
  <w15:docId w15:val="{B65A41A5-E221-4BFF-8CF4-63EEEEF9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414A08"/>
    <w:pPr>
      <w:autoSpaceDE w:val="0"/>
      <w:autoSpaceDN w:val="0"/>
      <w:adjustRightInd w:val="0"/>
      <w:spacing w:after="0" w:line="240" w:lineRule="auto"/>
    </w:pPr>
    <w:rPr>
      <w:rFonts w:ascii="Times New Roman" w:hAnsi="Times New Roman" w:cs="Times New Roman"/>
      <w:color w:val="000000"/>
      <w:sz w:val="24"/>
      <w:szCs w:val="24"/>
    </w:rPr>
  </w:style>
  <w:style w:type="paragraph" w:styleId="Sarakstarindkopa">
    <w:name w:val="List Paragraph"/>
    <w:basedOn w:val="Parasts"/>
    <w:uiPriority w:val="34"/>
    <w:qFormat/>
    <w:rsid w:val="00414A08"/>
    <w:pPr>
      <w:ind w:left="720"/>
      <w:contextualSpacing/>
    </w:pPr>
  </w:style>
  <w:style w:type="paragraph" w:styleId="Balonteksts">
    <w:name w:val="Balloon Text"/>
    <w:basedOn w:val="Parasts"/>
    <w:link w:val="BalontekstsRakstz"/>
    <w:uiPriority w:val="99"/>
    <w:semiHidden/>
    <w:unhideWhenUsed/>
    <w:rsid w:val="00F00C6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00C6A"/>
    <w:rPr>
      <w:rFonts w:ascii="Tahoma" w:hAnsi="Tahoma" w:cs="Tahoma"/>
      <w:sz w:val="16"/>
      <w:szCs w:val="16"/>
    </w:rPr>
  </w:style>
  <w:style w:type="paragraph" w:styleId="Kjene">
    <w:name w:val="footer"/>
    <w:basedOn w:val="Parasts"/>
    <w:link w:val="KjeneRakstz"/>
    <w:uiPriority w:val="99"/>
    <w:unhideWhenUsed/>
    <w:rsid w:val="00F00C6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00C6A"/>
  </w:style>
  <w:style w:type="paragraph" w:styleId="Galvene">
    <w:name w:val="header"/>
    <w:basedOn w:val="Parasts"/>
    <w:link w:val="GalveneRakstz"/>
    <w:uiPriority w:val="99"/>
    <w:unhideWhenUsed/>
    <w:rsid w:val="00F00C6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00C6A"/>
  </w:style>
  <w:style w:type="character" w:styleId="Komentraatsauce">
    <w:name w:val="annotation reference"/>
    <w:basedOn w:val="Noklusjumarindkopasfonts"/>
    <w:uiPriority w:val="99"/>
    <w:semiHidden/>
    <w:unhideWhenUsed/>
    <w:rsid w:val="00930D82"/>
    <w:rPr>
      <w:sz w:val="16"/>
      <w:szCs w:val="16"/>
    </w:rPr>
  </w:style>
  <w:style w:type="paragraph" w:styleId="Komentrateksts">
    <w:name w:val="annotation text"/>
    <w:basedOn w:val="Parasts"/>
    <w:link w:val="KomentratekstsRakstz"/>
    <w:uiPriority w:val="99"/>
    <w:semiHidden/>
    <w:unhideWhenUsed/>
    <w:rsid w:val="00930D8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930D82"/>
    <w:rPr>
      <w:sz w:val="20"/>
      <w:szCs w:val="20"/>
    </w:rPr>
  </w:style>
  <w:style w:type="paragraph" w:styleId="Komentratma">
    <w:name w:val="annotation subject"/>
    <w:basedOn w:val="Komentrateksts"/>
    <w:next w:val="Komentrateksts"/>
    <w:link w:val="KomentratmaRakstz"/>
    <w:uiPriority w:val="99"/>
    <w:semiHidden/>
    <w:unhideWhenUsed/>
    <w:rsid w:val="00930D82"/>
    <w:rPr>
      <w:b/>
      <w:bCs/>
    </w:rPr>
  </w:style>
  <w:style w:type="character" w:customStyle="1" w:styleId="KomentratmaRakstz">
    <w:name w:val="Komentāra tēma Rakstz."/>
    <w:basedOn w:val="KomentratekstsRakstz"/>
    <w:link w:val="Komentratma"/>
    <w:uiPriority w:val="99"/>
    <w:semiHidden/>
    <w:rsid w:val="00930D82"/>
    <w:rPr>
      <w:b/>
      <w:bCs/>
      <w:sz w:val="20"/>
      <w:szCs w:val="20"/>
    </w:rPr>
  </w:style>
  <w:style w:type="paragraph" w:styleId="Paraststmeklis">
    <w:name w:val="Normal (Web)"/>
    <w:basedOn w:val="Parasts"/>
    <w:uiPriority w:val="99"/>
    <w:semiHidden/>
    <w:unhideWhenUsed/>
    <w:rsid w:val="004908B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andard">
    <w:name w:val="Standard"/>
    <w:rsid w:val="002357BF"/>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38165">
      <w:bodyDiv w:val="1"/>
      <w:marLeft w:val="0"/>
      <w:marRight w:val="0"/>
      <w:marTop w:val="0"/>
      <w:marBottom w:val="0"/>
      <w:divBdr>
        <w:top w:val="none" w:sz="0" w:space="0" w:color="auto"/>
        <w:left w:val="none" w:sz="0" w:space="0" w:color="auto"/>
        <w:bottom w:val="none" w:sz="0" w:space="0" w:color="auto"/>
        <w:right w:val="none" w:sz="0" w:space="0" w:color="auto"/>
      </w:divBdr>
      <w:divsChild>
        <w:div w:id="1462579641">
          <w:marLeft w:val="0"/>
          <w:marRight w:val="0"/>
          <w:marTop w:val="0"/>
          <w:marBottom w:val="0"/>
          <w:divBdr>
            <w:top w:val="none" w:sz="0" w:space="0" w:color="auto"/>
            <w:left w:val="none" w:sz="0" w:space="0" w:color="auto"/>
            <w:bottom w:val="none" w:sz="0" w:space="0" w:color="auto"/>
            <w:right w:val="none" w:sz="0" w:space="0" w:color="auto"/>
          </w:divBdr>
        </w:div>
        <w:div w:id="663045347">
          <w:marLeft w:val="0"/>
          <w:marRight w:val="0"/>
          <w:marTop w:val="0"/>
          <w:marBottom w:val="0"/>
          <w:divBdr>
            <w:top w:val="none" w:sz="0" w:space="0" w:color="auto"/>
            <w:left w:val="none" w:sz="0" w:space="0" w:color="auto"/>
            <w:bottom w:val="none" w:sz="0" w:space="0" w:color="auto"/>
            <w:right w:val="none" w:sz="0" w:space="0" w:color="auto"/>
          </w:divBdr>
        </w:div>
        <w:div w:id="1545365725">
          <w:marLeft w:val="0"/>
          <w:marRight w:val="0"/>
          <w:marTop w:val="0"/>
          <w:marBottom w:val="0"/>
          <w:divBdr>
            <w:top w:val="none" w:sz="0" w:space="0" w:color="auto"/>
            <w:left w:val="none" w:sz="0" w:space="0" w:color="auto"/>
            <w:bottom w:val="none" w:sz="0" w:space="0" w:color="auto"/>
            <w:right w:val="none" w:sz="0" w:space="0" w:color="auto"/>
          </w:divBdr>
        </w:div>
      </w:divsChild>
    </w:div>
    <w:div w:id="519004251">
      <w:bodyDiv w:val="1"/>
      <w:marLeft w:val="0"/>
      <w:marRight w:val="0"/>
      <w:marTop w:val="0"/>
      <w:marBottom w:val="0"/>
      <w:divBdr>
        <w:top w:val="none" w:sz="0" w:space="0" w:color="auto"/>
        <w:left w:val="none" w:sz="0" w:space="0" w:color="auto"/>
        <w:bottom w:val="none" w:sz="0" w:space="0" w:color="auto"/>
        <w:right w:val="none" w:sz="0" w:space="0" w:color="auto"/>
      </w:divBdr>
    </w:div>
    <w:div w:id="128715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836A9-4C86-4650-A857-4C9B73937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140</Words>
  <Characters>802</Characters>
  <Application>Microsoft Office Word</Application>
  <DocSecurity>0</DocSecurity>
  <Lines>6</Lines>
  <Paragraphs>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vineta</dc:creator>
  <cp:lastModifiedBy>Windows User</cp:lastModifiedBy>
  <cp:revision>26</cp:revision>
  <cp:lastPrinted>2018-02-22T14:22:00Z</cp:lastPrinted>
  <dcterms:created xsi:type="dcterms:W3CDTF">2017-07-05T11:13:00Z</dcterms:created>
  <dcterms:modified xsi:type="dcterms:W3CDTF">2019-12-08T14:52:00Z</dcterms:modified>
</cp:coreProperties>
</file>